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EB7164" w14:textId="77777777" w:rsidR="006927EB" w:rsidRDefault="006927EB" w:rsidP="006927EB">
      <w:pPr>
        <w:pStyle w:val="a4"/>
        <w:rPr>
          <w:b/>
          <w:sz w:val="24"/>
          <w:szCs w:val="24"/>
        </w:rPr>
      </w:pPr>
      <w:r>
        <w:rPr>
          <w:b/>
          <w:sz w:val="24"/>
          <w:szCs w:val="24"/>
        </w:rPr>
        <w:t>Карта учебно-методической обеспеченности литературой</w:t>
      </w:r>
    </w:p>
    <w:p w14:paraId="3869F4B3" w14:textId="77777777" w:rsidR="00DC6010" w:rsidRDefault="006927EB" w:rsidP="00DC6010">
      <w:pPr>
        <w:pStyle w:val="3"/>
        <w:rPr>
          <w:b/>
          <w:sz w:val="24"/>
          <w:szCs w:val="24"/>
          <w:lang w:val="kk-KZ"/>
        </w:rPr>
      </w:pPr>
      <w:r>
        <w:rPr>
          <w:b/>
          <w:sz w:val="24"/>
          <w:szCs w:val="24"/>
        </w:rPr>
        <w:t xml:space="preserve">дисциплины </w:t>
      </w:r>
    </w:p>
    <w:p w14:paraId="53DD5C08" w14:textId="77777777" w:rsidR="006927EB" w:rsidRDefault="006927EB" w:rsidP="006927EB">
      <w:pPr>
        <w:pStyle w:val="a4"/>
        <w:rPr>
          <w:b/>
          <w:sz w:val="24"/>
          <w:szCs w:val="24"/>
          <w:lang w:val="kk-KZ"/>
        </w:rPr>
      </w:pPr>
    </w:p>
    <w:p w14:paraId="6E20730C" w14:textId="77777777" w:rsidR="006927EB" w:rsidRDefault="006927EB" w:rsidP="006927EB">
      <w:pPr>
        <w:jc w:val="center"/>
        <w:rPr>
          <w:b/>
        </w:rPr>
      </w:pPr>
    </w:p>
    <w:tbl>
      <w:tblPr>
        <w:tblW w:w="102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746"/>
        <w:gridCol w:w="672"/>
        <w:gridCol w:w="709"/>
        <w:gridCol w:w="709"/>
        <w:gridCol w:w="708"/>
        <w:gridCol w:w="851"/>
        <w:gridCol w:w="709"/>
        <w:gridCol w:w="2513"/>
        <w:gridCol w:w="1679"/>
      </w:tblGrid>
      <w:tr w:rsidR="006927EB" w14:paraId="5D9B7F3D" w14:textId="77777777" w:rsidTr="006927EB">
        <w:trPr>
          <w:cantSplit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92E3" w14:textId="77777777" w:rsidR="006927EB" w:rsidRDefault="006927EB">
            <w:pPr>
              <w:jc w:val="center"/>
              <w:rPr>
                <w:b/>
              </w:rPr>
            </w:pPr>
          </w:p>
          <w:p w14:paraId="5B11EE4C" w14:textId="77777777" w:rsidR="006927EB" w:rsidRDefault="006927EB">
            <w:pPr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Наим</w:t>
            </w:r>
            <w:r>
              <w:rPr>
                <w:b/>
                <w:sz w:val="22"/>
                <w:szCs w:val="22"/>
                <w:lang w:val="en-US"/>
              </w:rPr>
              <w:t>енование</w:t>
            </w:r>
            <w:proofErr w:type="spellEnd"/>
            <w:r>
              <w:rPr>
                <w:b/>
                <w:sz w:val="22"/>
                <w:szCs w:val="22"/>
              </w:rPr>
              <w:t xml:space="preserve"> специальности, дисциплины</w:t>
            </w:r>
          </w:p>
        </w:tc>
        <w:tc>
          <w:tcPr>
            <w:tcW w:w="92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FBFBC" w14:textId="77777777" w:rsidR="006927EB" w:rsidRDefault="006927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Количество учебников и учебно-методической литературы, единиц</w:t>
            </w:r>
          </w:p>
        </w:tc>
      </w:tr>
      <w:tr w:rsidR="006927EB" w14:paraId="2579F2E2" w14:textId="77777777" w:rsidTr="006927EB">
        <w:trPr>
          <w:cantSplit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D2F3D" w14:textId="77777777" w:rsidR="006927EB" w:rsidRDefault="006927EB">
            <w:pPr>
              <w:rPr>
                <w:b/>
              </w:rPr>
            </w:pP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F61A" w14:textId="77777777" w:rsidR="006927EB" w:rsidRDefault="006927EB">
            <w:pPr>
              <w:jc w:val="center"/>
              <w:rPr>
                <w:b/>
              </w:rPr>
            </w:pPr>
          </w:p>
          <w:p w14:paraId="2D230D1A" w14:textId="77777777" w:rsidR="006927EB" w:rsidRDefault="006927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A6720" w14:textId="77777777" w:rsidR="006927EB" w:rsidRDefault="006927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по </w:t>
            </w:r>
            <w:proofErr w:type="spellStart"/>
            <w:r>
              <w:rPr>
                <w:b/>
                <w:sz w:val="22"/>
                <w:szCs w:val="22"/>
              </w:rPr>
              <w:t>обязательн</w:t>
            </w:r>
            <w:proofErr w:type="spellEnd"/>
            <w:r>
              <w:rPr>
                <w:b/>
                <w:sz w:val="22"/>
                <w:szCs w:val="22"/>
              </w:rPr>
              <w:t>. компоненту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317CE" w14:textId="77777777" w:rsidR="006927EB" w:rsidRDefault="006927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по выборному компоненту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52A3A" w14:textId="77777777" w:rsidR="006927EB" w:rsidRDefault="006927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% обеспеченности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E98" w14:textId="77777777" w:rsidR="006927EB" w:rsidRDefault="006927EB">
            <w:pPr>
              <w:jc w:val="center"/>
              <w:rPr>
                <w:b/>
                <w:lang w:val="en-US"/>
              </w:rPr>
            </w:pPr>
          </w:p>
          <w:p w14:paraId="4AB539DF" w14:textId="77777777" w:rsidR="006927EB" w:rsidRDefault="006927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литературы</w:t>
            </w:r>
          </w:p>
        </w:tc>
      </w:tr>
      <w:tr w:rsidR="006927EB" w14:paraId="708B949D" w14:textId="77777777" w:rsidTr="006927EB">
        <w:trPr>
          <w:cantSplit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9DE5" w14:textId="77777777" w:rsidR="006927EB" w:rsidRDefault="006927EB">
            <w:pPr>
              <w:rPr>
                <w:b/>
              </w:rPr>
            </w:pPr>
          </w:p>
        </w:tc>
        <w:tc>
          <w:tcPr>
            <w:tcW w:w="9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13334" w14:textId="77777777" w:rsidR="006927EB" w:rsidRDefault="006927EB">
            <w:pPr>
              <w:rPr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64A00" w14:textId="77777777" w:rsidR="006927EB" w:rsidRDefault="006927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1C26E" w14:textId="77777777" w:rsidR="006927EB" w:rsidRDefault="006927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в т. ч. на </w:t>
            </w:r>
            <w:proofErr w:type="spellStart"/>
            <w:r>
              <w:rPr>
                <w:b/>
                <w:sz w:val="22"/>
                <w:szCs w:val="22"/>
              </w:rPr>
              <w:t>каз</w:t>
            </w:r>
            <w:proofErr w:type="spellEnd"/>
            <w:r>
              <w:rPr>
                <w:b/>
                <w:sz w:val="22"/>
                <w:szCs w:val="22"/>
              </w:rPr>
              <w:t>. яз.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CED67" w14:textId="77777777" w:rsidR="006927EB" w:rsidRDefault="006927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C2A36" w14:textId="77777777" w:rsidR="006927EB" w:rsidRDefault="006927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в т. ч. на </w:t>
            </w:r>
            <w:proofErr w:type="spellStart"/>
            <w:r>
              <w:rPr>
                <w:b/>
                <w:sz w:val="22"/>
                <w:szCs w:val="22"/>
              </w:rPr>
              <w:t>каз.яз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C3063" w14:textId="77777777" w:rsidR="006927EB" w:rsidRDefault="006927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91D7B" w14:textId="77777777" w:rsidR="006927EB" w:rsidRDefault="006927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в т. ч. на </w:t>
            </w:r>
            <w:proofErr w:type="spellStart"/>
            <w:r>
              <w:rPr>
                <w:b/>
                <w:sz w:val="22"/>
                <w:szCs w:val="22"/>
              </w:rPr>
              <w:t>каз.яз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D784" w14:textId="77777777" w:rsidR="006927EB" w:rsidRDefault="006927EB">
            <w:pPr>
              <w:jc w:val="center"/>
              <w:rPr>
                <w:b/>
              </w:rPr>
            </w:pPr>
          </w:p>
          <w:p w14:paraId="3C64C902" w14:textId="77777777" w:rsidR="006927EB" w:rsidRDefault="006927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Обязательная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1458" w14:textId="77777777" w:rsidR="006927EB" w:rsidRDefault="006927EB">
            <w:pPr>
              <w:jc w:val="center"/>
              <w:rPr>
                <w:b/>
                <w:lang w:val="en-US"/>
              </w:rPr>
            </w:pPr>
          </w:p>
          <w:p w14:paraId="29991371" w14:textId="77777777" w:rsidR="006927EB" w:rsidRDefault="006927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Дополнительная</w:t>
            </w:r>
          </w:p>
        </w:tc>
      </w:tr>
      <w:tr w:rsidR="006927EB" w14:paraId="1606E0BE" w14:textId="77777777" w:rsidTr="006927EB">
        <w:trPr>
          <w:cantSplit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4A14" w14:textId="77777777" w:rsidR="006927EB" w:rsidRDefault="00DC6010" w:rsidP="00DC6010">
            <w:pPr>
              <w:pStyle w:val="3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u w:val="none"/>
              </w:rPr>
              <w:t xml:space="preserve"> Межкультурная коммуникация и перевод</w:t>
            </w:r>
            <w:r w:rsidR="006927EB">
              <w:rPr>
                <w:sz w:val="24"/>
                <w:szCs w:val="24"/>
                <w:u w:val="none"/>
              </w:rPr>
              <w:t xml:space="preserve"> </w:t>
            </w:r>
            <w:bookmarkStart w:id="0" w:name="_GoBack"/>
            <w:bookmarkEnd w:id="0"/>
          </w:p>
          <w:p w14:paraId="3913A6E0" w14:textId="77777777" w:rsidR="006927EB" w:rsidRDefault="006927EB">
            <w:pPr>
              <w:jc w:val="both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5AF66" w14:textId="77777777" w:rsidR="006927EB" w:rsidRDefault="006927EB">
            <w:pPr>
              <w:jc w:val="center"/>
            </w:pPr>
            <w:r>
              <w:rPr>
                <w:sz w:val="22"/>
                <w:szCs w:val="22"/>
              </w:rPr>
              <w:t>308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6B599" w14:textId="77777777" w:rsidR="006927EB" w:rsidRDefault="006927E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16461" w14:textId="77777777" w:rsidR="006927EB" w:rsidRDefault="006927E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4C71D" w14:textId="77777777" w:rsidR="006927EB" w:rsidRDefault="006927EB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77043" w14:textId="77777777" w:rsidR="006927EB" w:rsidRDefault="006927E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A942E" w14:textId="77777777" w:rsidR="006927EB" w:rsidRDefault="006927E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37A62" w14:textId="77777777" w:rsidR="006927EB" w:rsidRDefault="006927E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DAFE" w14:textId="77777777" w:rsidR="006927EB" w:rsidRDefault="006927EB">
            <w:pPr>
              <w:pStyle w:val="a8"/>
              <w:spacing w:after="0"/>
              <w:ind w:left="0"/>
              <w:jc w:val="both"/>
            </w:pPr>
            <w:proofErr w:type="spellStart"/>
            <w:r>
              <w:t>Абдыгаппарова</w:t>
            </w:r>
            <w:proofErr w:type="spellEnd"/>
            <w:r>
              <w:t xml:space="preserve"> С.К. Культурное многообразие. Практикум по межкультурной коммуникации (часть 1). Учебное пособие на английском языке. Алматы:</w:t>
            </w:r>
            <w:r>
              <w:rPr>
                <w:lang w:val="kk-KZ"/>
              </w:rPr>
              <w:t xml:space="preserve"> </w:t>
            </w:r>
            <w:proofErr w:type="spellStart"/>
            <w:r>
              <w:t>КазУМОиМЯ</w:t>
            </w:r>
            <w:proofErr w:type="spellEnd"/>
            <w:r>
              <w:t xml:space="preserve"> </w:t>
            </w:r>
            <w:proofErr w:type="spellStart"/>
            <w:r>
              <w:t>им.Аблайхана</w:t>
            </w:r>
            <w:proofErr w:type="spellEnd"/>
            <w:r>
              <w:t>, 2002.</w:t>
            </w:r>
          </w:p>
          <w:p w14:paraId="5370107F" w14:textId="77777777" w:rsidR="006927EB" w:rsidRDefault="006927EB">
            <w:pPr>
              <w:rPr>
                <w:lang w:val="ru-MO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CA42" w14:textId="77777777" w:rsidR="006927EB" w:rsidRDefault="006927EB">
            <w:pPr>
              <w:pStyle w:val="a8"/>
              <w:tabs>
                <w:tab w:val="left" w:pos="284"/>
              </w:tabs>
              <w:spacing w:after="0"/>
              <w:ind w:left="0"/>
              <w:jc w:val="both"/>
            </w:pPr>
            <w:r>
              <w:t xml:space="preserve">Ощепкова В.В. Язык и культура. Санкт-Петербург, 2004.         </w:t>
            </w:r>
          </w:p>
          <w:p w14:paraId="639CEB97" w14:textId="77777777" w:rsidR="006927EB" w:rsidRDefault="006927EB"/>
        </w:tc>
      </w:tr>
      <w:tr w:rsidR="006927EB" w14:paraId="6A4C3431" w14:textId="77777777" w:rsidTr="006927EB">
        <w:trPr>
          <w:cantSplit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872E" w14:textId="77777777" w:rsidR="006927EB" w:rsidRDefault="006927EB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6C55B" w14:textId="77777777" w:rsidR="006927EB" w:rsidRDefault="006927EB">
            <w:pPr>
              <w:jc w:val="center"/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DFF24" w14:textId="77777777" w:rsidR="006927EB" w:rsidRDefault="006927E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1BBB5" w14:textId="77777777" w:rsidR="006927EB" w:rsidRDefault="006927E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AC801" w14:textId="77777777" w:rsidR="006927EB" w:rsidRDefault="006927EB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7927" w14:textId="77777777" w:rsidR="006927EB" w:rsidRDefault="006927E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F75C8" w14:textId="77777777" w:rsidR="006927EB" w:rsidRDefault="006927E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63E5E" w14:textId="77777777" w:rsidR="006927EB" w:rsidRDefault="006927E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36547" w14:textId="77777777" w:rsidR="006927EB" w:rsidRDefault="006927EB">
            <w:pPr>
              <w:jc w:val="both"/>
            </w:pPr>
            <w:proofErr w:type="spellStart"/>
            <w:r>
              <w:t>Абдыгаппарова</w:t>
            </w:r>
            <w:proofErr w:type="spellEnd"/>
            <w:r>
              <w:t xml:space="preserve"> С.К. Язык и культура (часть 2).. Учебное пособие на английском языке. </w:t>
            </w:r>
            <w:proofErr w:type="spellStart"/>
            <w:r>
              <w:t>Алматы:КазУМОиМЯ</w:t>
            </w:r>
            <w:proofErr w:type="spellEnd"/>
            <w:r>
              <w:t xml:space="preserve"> </w:t>
            </w:r>
            <w:proofErr w:type="spellStart"/>
            <w:r>
              <w:t>им.Аблайхана</w:t>
            </w:r>
            <w:proofErr w:type="spellEnd"/>
            <w:r>
              <w:t>, 2002.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396C" w14:textId="77777777" w:rsidR="006927EB" w:rsidRDefault="006927EB">
            <w:pPr>
              <w:pStyle w:val="a8"/>
              <w:tabs>
                <w:tab w:val="left" w:pos="284"/>
              </w:tabs>
              <w:spacing w:after="0"/>
              <w:ind w:left="0"/>
              <w:jc w:val="both"/>
            </w:pPr>
            <w:r>
              <w:t xml:space="preserve">Елизарова Г.В. Культура и обучение иностранным языкам. Санкт-Петербург, 2005. </w:t>
            </w:r>
          </w:p>
          <w:p w14:paraId="2624BBFA" w14:textId="77777777" w:rsidR="006927EB" w:rsidRDefault="006927EB">
            <w:pPr>
              <w:jc w:val="both"/>
            </w:pPr>
          </w:p>
        </w:tc>
      </w:tr>
      <w:tr w:rsidR="006927EB" w:rsidRPr="006927EB" w14:paraId="285245A9" w14:textId="77777777" w:rsidTr="006927EB">
        <w:trPr>
          <w:cantSplit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B3BDB" w14:textId="77777777" w:rsidR="006927EB" w:rsidRDefault="006927EB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4044A" w14:textId="77777777" w:rsidR="006927EB" w:rsidRDefault="006927EB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592E0" w14:textId="77777777" w:rsidR="006927EB" w:rsidRDefault="006927E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08F4A" w14:textId="77777777" w:rsidR="006927EB" w:rsidRDefault="006927E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E3A6" w14:textId="77777777" w:rsidR="006927EB" w:rsidRDefault="006927E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B2203" w14:textId="77777777" w:rsidR="006927EB" w:rsidRDefault="006927E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843D" w14:textId="77777777" w:rsidR="006927EB" w:rsidRDefault="006927E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1E603" w14:textId="77777777" w:rsidR="006927EB" w:rsidRDefault="006927E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1D05D" w14:textId="77777777" w:rsidR="006927EB" w:rsidRDefault="006927EB">
            <w:proofErr w:type="spellStart"/>
            <w:r>
              <w:t>Абдыгаппарова</w:t>
            </w:r>
            <w:proofErr w:type="spellEnd"/>
            <w:r>
              <w:t xml:space="preserve"> С.К.  Американские и Казахстанские культурные    ценности. Практикум по межкультурной коммуникации (часть 3). Учебное пособие на английском языке. Алматы</w:t>
            </w:r>
            <w:r>
              <w:rPr>
                <w:lang w:val="en-US"/>
              </w:rPr>
              <w:t>:</w:t>
            </w:r>
            <w:proofErr w:type="spellStart"/>
            <w:r>
              <w:t>КазУМОиМЯ</w:t>
            </w:r>
            <w:proofErr w:type="spellEnd"/>
            <w:r>
              <w:rPr>
                <w:lang w:val="en-US"/>
              </w:rPr>
              <w:t xml:space="preserve"> </w:t>
            </w:r>
            <w:r>
              <w:t>им</w:t>
            </w:r>
            <w:r>
              <w:rPr>
                <w:lang w:val="en-US"/>
              </w:rPr>
              <w:t>.</w:t>
            </w:r>
            <w:proofErr w:type="spellStart"/>
            <w:r>
              <w:t>Аблайхана</w:t>
            </w:r>
            <w:proofErr w:type="spellEnd"/>
            <w:r>
              <w:rPr>
                <w:lang w:val="en-US"/>
              </w:rPr>
              <w:t xml:space="preserve">, 2002.      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605D" w14:textId="77777777" w:rsidR="006927EB" w:rsidRDefault="006927EB">
            <w:pPr>
              <w:pStyle w:val="a8"/>
              <w:tabs>
                <w:tab w:val="left" w:pos="284"/>
              </w:tabs>
              <w:spacing w:after="0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100 questions answered – the United Kingdom, London, 2000. </w:t>
            </w:r>
          </w:p>
          <w:p w14:paraId="2564D529" w14:textId="77777777" w:rsidR="006927EB" w:rsidRDefault="006927EB">
            <w:pPr>
              <w:tabs>
                <w:tab w:val="left" w:pos="0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6927EB" w:rsidRPr="006927EB" w14:paraId="73A33FA3" w14:textId="77777777" w:rsidTr="006927EB">
        <w:trPr>
          <w:cantSplit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72DF9" w14:textId="77777777" w:rsidR="006927EB" w:rsidRPr="006927EB" w:rsidRDefault="006927EB">
            <w:pPr>
              <w:rPr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B9189" w14:textId="77777777" w:rsidR="006927EB" w:rsidRDefault="006927EB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AF3C9" w14:textId="77777777" w:rsidR="006927EB" w:rsidRDefault="006927EB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736A5" w14:textId="77777777" w:rsidR="006927EB" w:rsidRDefault="006927E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27F8" w14:textId="77777777" w:rsidR="006927EB" w:rsidRDefault="006927E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20845" w14:textId="77777777" w:rsidR="006927EB" w:rsidRDefault="006927E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41B3A" w14:textId="77777777" w:rsidR="006927EB" w:rsidRDefault="006927E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86%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57568" w14:textId="77777777" w:rsidR="006927EB" w:rsidRDefault="006927E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0201" w14:textId="77777777" w:rsidR="006927EB" w:rsidRDefault="00DC6010">
            <w:pPr>
              <w:rPr>
                <w:lang w:val="en-US"/>
              </w:rPr>
            </w:pPr>
            <w:hyperlink r:id="rId5" w:history="1">
              <w:r w:rsidR="006927EB" w:rsidRPr="006927EB">
                <w:rPr>
                  <w:rStyle w:val="a3"/>
                  <w:color w:val="auto"/>
                  <w:u w:val="none"/>
                  <w:lang w:val="en-US"/>
                </w:rPr>
                <w:t>Deena R. Levine</w:t>
              </w:r>
            </w:hyperlink>
            <w:r w:rsidR="006927EB" w:rsidRPr="006927EB">
              <w:rPr>
                <w:lang w:val="en-US"/>
              </w:rPr>
              <w:t xml:space="preserve">, </w:t>
            </w:r>
            <w:hyperlink r:id="rId6" w:history="1">
              <w:r w:rsidR="006927EB" w:rsidRPr="006927EB">
                <w:rPr>
                  <w:rStyle w:val="a3"/>
                  <w:color w:val="auto"/>
                  <w:u w:val="none"/>
                  <w:lang w:val="en-US"/>
                </w:rPr>
                <w:t>Mara B. Adelman</w:t>
              </w:r>
            </w:hyperlink>
            <w:r w:rsidR="006927EB" w:rsidRPr="006927EB">
              <w:rPr>
                <w:lang w:val="en-US"/>
              </w:rPr>
              <w:t>.</w:t>
            </w:r>
            <w:r w:rsidR="006927EB">
              <w:rPr>
                <w:lang w:val="en-US"/>
              </w:rPr>
              <w:t xml:space="preserve"> </w:t>
            </w:r>
            <w:r w:rsidR="006927EB">
              <w:rPr>
                <w:rStyle w:val="fn"/>
                <w:lang w:val="en-US"/>
              </w:rPr>
              <w:t>Beyond Language</w:t>
            </w:r>
            <w:r w:rsidR="006927EB">
              <w:rPr>
                <w:lang w:val="en-US"/>
              </w:rPr>
              <w:t xml:space="preserve">: </w:t>
            </w:r>
            <w:r w:rsidR="006927EB">
              <w:rPr>
                <w:rStyle w:val="subtitle"/>
                <w:lang w:val="en-US"/>
              </w:rPr>
              <w:t>Intercultural Communication for English as a Second Language</w:t>
            </w:r>
          </w:p>
          <w:p w14:paraId="0167B782" w14:textId="77777777" w:rsidR="006927EB" w:rsidRDefault="006927EB">
            <w:pPr>
              <w:rPr>
                <w:lang w:val="en-U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7B339" w14:textId="77777777" w:rsidR="006927EB" w:rsidRDefault="006927EB">
            <w:pPr>
              <w:pStyle w:val="a6"/>
              <w:rPr>
                <w:bCs/>
                <w:iCs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>At the door, selected literature for ESL students, San Francisco State University</w:t>
            </w:r>
          </w:p>
        </w:tc>
      </w:tr>
      <w:tr w:rsidR="006927EB" w14:paraId="472E4923" w14:textId="77777777" w:rsidTr="006927EB">
        <w:trPr>
          <w:cantSplit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42D0" w14:textId="77777777" w:rsidR="006927EB" w:rsidRPr="006927EB" w:rsidRDefault="006927EB">
            <w:pPr>
              <w:rPr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91B20" w14:textId="77777777" w:rsidR="006927EB" w:rsidRDefault="006927E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2743E" w14:textId="77777777" w:rsidR="006927EB" w:rsidRDefault="006927E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22B4B" w14:textId="77777777" w:rsidR="006927EB" w:rsidRDefault="006927E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9BA3" w14:textId="77777777" w:rsidR="006927EB" w:rsidRDefault="006927EB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68950" w14:textId="77777777" w:rsidR="006927EB" w:rsidRDefault="006927E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EBEBF" w14:textId="77777777" w:rsidR="006927EB" w:rsidRDefault="006927E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86273" w14:textId="77777777" w:rsidR="006927EB" w:rsidRDefault="006927E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D767" w14:textId="77777777" w:rsidR="006927EB" w:rsidRDefault="00DC6010">
            <w:pPr>
              <w:pStyle w:val="1"/>
              <w:rPr>
                <w:rFonts w:cstheme="minorBidi"/>
                <w:b w:val="0"/>
                <w:sz w:val="24"/>
                <w:szCs w:val="24"/>
                <w:lang w:val="en-US"/>
              </w:rPr>
            </w:pPr>
            <w:hyperlink r:id="rId7" w:history="1">
              <w:r w:rsidR="006927EB" w:rsidRPr="006927EB">
                <w:rPr>
                  <w:rStyle w:val="a3"/>
                  <w:rFonts w:cstheme="minorBidi"/>
                  <w:b w:val="0"/>
                  <w:color w:val="auto"/>
                  <w:sz w:val="24"/>
                  <w:szCs w:val="24"/>
                  <w:u w:val="none"/>
                  <w:lang w:val="en-US"/>
                </w:rPr>
                <w:t>Larry A. Samovar</w:t>
              </w:r>
            </w:hyperlink>
            <w:r w:rsidR="006927EB" w:rsidRPr="006927EB">
              <w:rPr>
                <w:rStyle w:val="author"/>
                <w:rFonts w:cstheme="minorBidi"/>
                <w:b w:val="0"/>
                <w:sz w:val="24"/>
                <w:szCs w:val="24"/>
                <w:lang w:val="en-US"/>
              </w:rPr>
              <w:t xml:space="preserve"> </w:t>
            </w:r>
            <w:hyperlink r:id="rId8" w:history="1">
              <w:r w:rsidR="006927EB" w:rsidRPr="006927EB">
                <w:rPr>
                  <w:rStyle w:val="a3"/>
                  <w:rFonts w:cstheme="minorBidi"/>
                  <w:b w:val="0"/>
                  <w:color w:val="auto"/>
                  <w:sz w:val="24"/>
                  <w:szCs w:val="24"/>
                  <w:u w:val="none"/>
                  <w:lang w:val="en-US"/>
                </w:rPr>
                <w:t>Richard E. Porter</w:t>
              </w:r>
            </w:hyperlink>
            <w:r w:rsidR="006927EB" w:rsidRPr="006927EB">
              <w:rPr>
                <w:rStyle w:val="author"/>
                <w:rFonts w:cstheme="minorBidi"/>
                <w:b w:val="0"/>
                <w:sz w:val="24"/>
                <w:szCs w:val="24"/>
                <w:lang w:val="en-US"/>
              </w:rPr>
              <w:t>.</w:t>
            </w:r>
            <w:r w:rsidR="006927EB">
              <w:rPr>
                <w:rStyle w:val="author"/>
                <w:rFonts w:cstheme="minorBidi"/>
                <w:b w:val="0"/>
                <w:sz w:val="24"/>
                <w:szCs w:val="24"/>
                <w:lang w:val="en-US"/>
              </w:rPr>
              <w:t xml:space="preserve"> </w:t>
            </w:r>
            <w:r w:rsidR="006927EB">
              <w:rPr>
                <w:rStyle w:val="a-size-large"/>
                <w:rFonts w:cstheme="minorBidi"/>
                <w:b w:val="0"/>
                <w:sz w:val="24"/>
                <w:szCs w:val="24"/>
                <w:lang w:val="en-US"/>
              </w:rPr>
              <w:t>Intercultural Communication: A Reader</w:t>
            </w:r>
            <w:r w:rsidR="006927EB">
              <w:rPr>
                <w:rFonts w:cstheme="minorBidi"/>
                <w:b w:val="0"/>
                <w:sz w:val="24"/>
                <w:szCs w:val="24"/>
                <w:lang w:val="en-US"/>
              </w:rPr>
              <w:t xml:space="preserve"> </w:t>
            </w:r>
            <w:r w:rsidR="006927EB">
              <w:rPr>
                <w:rStyle w:val="a-size-medium"/>
                <w:rFonts w:cstheme="minorBidi"/>
                <w:b w:val="0"/>
                <w:sz w:val="24"/>
                <w:szCs w:val="24"/>
                <w:lang w:val="en-US"/>
              </w:rPr>
              <w:t>2014</w:t>
            </w:r>
            <w:r w:rsidR="006927EB">
              <w:rPr>
                <w:rFonts w:cstheme="minorBidi"/>
                <w:b w:val="0"/>
                <w:sz w:val="24"/>
                <w:szCs w:val="24"/>
                <w:lang w:val="en-US"/>
              </w:rPr>
              <w:t xml:space="preserve"> </w:t>
            </w:r>
          </w:p>
          <w:p w14:paraId="4AC56D8C" w14:textId="77777777" w:rsidR="006927EB" w:rsidRDefault="006927EB">
            <w:pPr>
              <w:rPr>
                <w:lang w:val="en-U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8799D" w14:textId="77777777" w:rsidR="006927EB" w:rsidRDefault="006927EB">
            <w:pPr>
              <w:jc w:val="both"/>
            </w:pPr>
            <w:r>
              <w:rPr>
                <w:lang w:val="en-US"/>
              </w:rPr>
              <w:t>Elizabeth Sharman  : “Across cultures”</w:t>
            </w:r>
          </w:p>
        </w:tc>
      </w:tr>
    </w:tbl>
    <w:p w14:paraId="55B89A08" w14:textId="77777777" w:rsidR="00EC0360" w:rsidRDefault="00EC0360"/>
    <w:sectPr w:rsidR="00EC0360" w:rsidSect="00EC0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27EB"/>
    <w:rsid w:val="006927EB"/>
    <w:rsid w:val="00DC6010"/>
    <w:rsid w:val="00EC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41EA6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27E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6927EB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7E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6927EB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styleId="a3">
    <w:name w:val="Hyperlink"/>
    <w:basedOn w:val="a0"/>
    <w:uiPriority w:val="99"/>
    <w:semiHidden/>
    <w:unhideWhenUsed/>
    <w:rsid w:val="006927EB"/>
    <w:rPr>
      <w:color w:val="0000FF"/>
      <w:u w:val="single"/>
    </w:rPr>
  </w:style>
  <w:style w:type="paragraph" w:styleId="a4">
    <w:name w:val="Title"/>
    <w:basedOn w:val="a"/>
    <w:link w:val="a5"/>
    <w:uiPriority w:val="99"/>
    <w:qFormat/>
    <w:rsid w:val="006927EB"/>
    <w:pPr>
      <w:jc w:val="center"/>
    </w:pPr>
    <w:rPr>
      <w:sz w:val="28"/>
      <w:szCs w:val="20"/>
    </w:rPr>
  </w:style>
  <w:style w:type="character" w:customStyle="1" w:styleId="a5">
    <w:name w:val="Название Знак"/>
    <w:basedOn w:val="a0"/>
    <w:link w:val="a4"/>
    <w:uiPriority w:val="99"/>
    <w:rsid w:val="006927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6927EB"/>
    <w:pPr>
      <w:jc w:val="both"/>
    </w:pPr>
    <w:rPr>
      <w:sz w:val="20"/>
      <w:szCs w:val="20"/>
      <w:lang w:eastAsia="ko-KR"/>
    </w:rPr>
  </w:style>
  <w:style w:type="character" w:customStyle="1" w:styleId="a7">
    <w:name w:val="Основной текст Знак"/>
    <w:basedOn w:val="a0"/>
    <w:link w:val="a6"/>
    <w:uiPriority w:val="99"/>
    <w:rsid w:val="006927EB"/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styleId="a8">
    <w:name w:val="Body Text Indent"/>
    <w:basedOn w:val="a"/>
    <w:link w:val="a9"/>
    <w:uiPriority w:val="99"/>
    <w:semiHidden/>
    <w:unhideWhenUsed/>
    <w:rsid w:val="006927EB"/>
    <w:pPr>
      <w:spacing w:after="120"/>
      <w:ind w:left="283"/>
    </w:pPr>
  </w:style>
  <w:style w:type="character" w:customStyle="1" w:styleId="a9">
    <w:name w:val="Отступ основного текста Знак"/>
    <w:basedOn w:val="a0"/>
    <w:link w:val="a8"/>
    <w:uiPriority w:val="99"/>
    <w:semiHidden/>
    <w:rsid w:val="006927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n">
    <w:name w:val="fn"/>
    <w:basedOn w:val="a0"/>
    <w:rsid w:val="006927EB"/>
  </w:style>
  <w:style w:type="character" w:customStyle="1" w:styleId="subtitle">
    <w:name w:val="subtitle"/>
    <w:basedOn w:val="a0"/>
    <w:rsid w:val="006927EB"/>
  </w:style>
  <w:style w:type="character" w:customStyle="1" w:styleId="a-size-large">
    <w:name w:val="a-size-large"/>
    <w:basedOn w:val="a0"/>
    <w:rsid w:val="006927EB"/>
  </w:style>
  <w:style w:type="character" w:customStyle="1" w:styleId="a-size-medium">
    <w:name w:val="a-size-medium"/>
    <w:basedOn w:val="a0"/>
    <w:rsid w:val="006927EB"/>
  </w:style>
  <w:style w:type="character" w:customStyle="1" w:styleId="author">
    <w:name w:val="author"/>
    <w:basedOn w:val="a0"/>
    <w:rsid w:val="006927EB"/>
  </w:style>
  <w:style w:type="character" w:customStyle="1" w:styleId="a-color-secondary">
    <w:name w:val="a-color-secondary"/>
    <w:basedOn w:val="a0"/>
    <w:rsid w:val="006927E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3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google.kz/search?hl=ru&amp;tbo=p&amp;tbm=bks&amp;q=inauthor:%22Deena+R.+Levine%22" TargetMode="External"/><Relationship Id="rId6" Type="http://schemas.openxmlformats.org/officeDocument/2006/relationships/hyperlink" Target="http://www.google.kz/search?hl=ru&amp;tbo=p&amp;tbm=bks&amp;q=inauthor:%22Mara+B.+Adelman%22" TargetMode="External"/><Relationship Id="rId7" Type="http://schemas.openxmlformats.org/officeDocument/2006/relationships/hyperlink" Target="http://www.amazon.com/s/ref=dp_byline_sr_book_1?ie=UTF8&amp;field-author=Larry+A.+Samovar&amp;search-alias=books&amp;text=Larry+A.+Samovar&amp;sort=relevancerank" TargetMode="External"/><Relationship Id="rId8" Type="http://schemas.openxmlformats.org/officeDocument/2006/relationships/hyperlink" Target="http://www.amazon.com/s/ref=dp_byline_sr_book_2?ie=UTF8&amp;field-author=Richard+E.+Porter&amp;search-alias=books&amp;text=Richard+E.+Porter&amp;sort=relevancerank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1750</Characters>
  <Application>Microsoft Macintosh Word</Application>
  <DocSecurity>0</DocSecurity>
  <Lines>14</Lines>
  <Paragraphs>4</Paragraphs>
  <ScaleCrop>false</ScaleCrop>
  <Company>Hewlett-Packard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анар</dc:creator>
  <cp:lastModifiedBy>админ</cp:lastModifiedBy>
  <cp:revision>2</cp:revision>
  <dcterms:created xsi:type="dcterms:W3CDTF">2015-03-15T13:03:00Z</dcterms:created>
  <dcterms:modified xsi:type="dcterms:W3CDTF">2017-11-20T20:14:00Z</dcterms:modified>
</cp:coreProperties>
</file>